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4F47A9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закупівлі</w:t>
      </w:r>
      <w:proofErr w:type="spellEnd"/>
      <w:r w:rsidR="00AB2976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«</w:t>
      </w:r>
      <w:r w:rsidR="00193C6B" w:rsidRPr="00A6073A">
        <w:rPr>
          <w:rFonts w:ascii="Times New Roman" w:hAnsi="Times New Roman" w:cs="Times New Roman"/>
          <w:b/>
          <w:bCs/>
          <w:spacing w:val="-3"/>
          <w:sz w:val="23"/>
          <w:szCs w:val="23"/>
          <w:lang w:val="uk-UA"/>
        </w:rPr>
        <w:t xml:space="preserve">Будівництво автомобільної дороги та елементів благоустрою вулиць Пробудження, Набережної в місті Новгороді-Сіверському Чернігівської області (коригування)» 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(ДК 021:2015 - </w:t>
      </w:r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45230000-8 Будівництво трубопроводів, ліній зв’язку та </w:t>
      </w:r>
      <w:proofErr w:type="spellStart"/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>електропередач</w:t>
      </w:r>
      <w:proofErr w:type="spellEnd"/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>, шосе, доріг, аеродромів і залізничних доріг; вирівнювання поверхонь)</w:t>
      </w:r>
      <w:r w:rsidR="000272F2" w:rsidRPr="00A6073A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0272F2" w:rsidRPr="00A6073A" w:rsidRDefault="004F47A9" w:rsidP="007B1B51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3"/>
          <w:szCs w:val="23"/>
          <w:lang w:val="uk-UA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Назва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предмету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93C6B" w:rsidRPr="00A6073A">
        <w:rPr>
          <w:rFonts w:ascii="Times New Roman" w:hAnsi="Times New Roman" w:cs="Times New Roman"/>
          <w:bCs/>
          <w:spacing w:val="-3"/>
          <w:sz w:val="23"/>
          <w:szCs w:val="23"/>
          <w:lang w:val="uk-UA"/>
        </w:rPr>
        <w:t xml:space="preserve">Будівництво автомобільної дороги та елементів благоустрою вулиць Пробудження, Набережної в місті Новгороді-Сіверському Чернігівської області (коригування) </w:t>
      </w:r>
    </w:p>
    <w:p w:rsidR="00193C6B" w:rsidRPr="00A6073A" w:rsidRDefault="000272F2" w:rsidP="007B1B5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6073A">
        <w:rPr>
          <w:rFonts w:ascii="Times New Roman" w:hAnsi="Times New Roman"/>
          <w:sz w:val="23"/>
          <w:szCs w:val="23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 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ДК 021:2015 - </w:t>
      </w:r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45230000-8 Будівництво трубопроводів, ліній зв’язку та </w:t>
      </w:r>
      <w:proofErr w:type="spellStart"/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>електропередач</w:t>
      </w:r>
      <w:proofErr w:type="spellEnd"/>
      <w:r w:rsidR="00193C6B" w:rsidRPr="00A6073A">
        <w:rPr>
          <w:rFonts w:ascii="Times New Roman" w:hAnsi="Times New Roman" w:cs="Times New Roman"/>
          <w:sz w:val="23"/>
          <w:szCs w:val="23"/>
          <w:lang w:val="uk-UA"/>
        </w:rPr>
        <w:t>, шосе, доріг, аеродромів і залізничних доріг; вирівнювання поверхонь</w:t>
      </w:r>
    </w:p>
    <w:p w:rsidR="0062448C" w:rsidRPr="00A6073A" w:rsidRDefault="007B1B51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Ідентифікатор</w:t>
      </w:r>
      <w:r w:rsidR="00513845"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 закупівлі</w:t>
      </w:r>
      <w:r w:rsidR="004F47A9"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="004F47A9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hyperlink r:id="rId6" w:tgtFrame="_blank" w:tooltip="Оголошення на порталі Уповноваженого органу" w:history="1">
        <w:r w:rsidR="0062448C" w:rsidRPr="00A6073A">
          <w:rPr>
            <w:rFonts w:ascii="Times New Roman" w:eastAsia="Times New Roman" w:hAnsi="Times New Roman" w:cs="Times New Roman"/>
            <w:color w:val="000000"/>
            <w:sz w:val="23"/>
            <w:szCs w:val="23"/>
            <w:bdr w:val="none" w:sz="0" w:space="0" w:color="auto" w:frame="1"/>
            <w:lang w:eastAsia="ru-RU"/>
          </w:rPr>
          <w:t>UA</w:t>
        </w:r>
        <w:r w:rsidR="0062448C" w:rsidRPr="00A6073A">
          <w:rPr>
            <w:rFonts w:ascii="Times New Roman" w:eastAsia="Times New Roman" w:hAnsi="Times New Roman" w:cs="Times New Roman"/>
            <w:color w:val="000000"/>
            <w:sz w:val="23"/>
            <w:szCs w:val="23"/>
            <w:bdr w:val="none" w:sz="0" w:space="0" w:color="auto" w:frame="1"/>
            <w:lang w:val="uk-UA" w:eastAsia="ru-RU"/>
          </w:rPr>
          <w:t>-2021-07-01-001969-</w:t>
        </w:r>
        <w:r w:rsidR="0062448C" w:rsidRPr="00A6073A">
          <w:rPr>
            <w:rFonts w:ascii="Times New Roman" w:eastAsia="Times New Roman" w:hAnsi="Times New Roman" w:cs="Times New Roman"/>
            <w:color w:val="000000"/>
            <w:sz w:val="23"/>
            <w:szCs w:val="23"/>
            <w:bdr w:val="none" w:sz="0" w:space="0" w:color="auto" w:frame="1"/>
            <w:lang w:eastAsia="ru-RU"/>
          </w:rPr>
          <w:t>b</w:t>
        </w:r>
      </w:hyperlink>
      <w:r w:rsidR="000272F2" w:rsidRPr="00A6073A">
        <w:rPr>
          <w:rFonts w:ascii="Times New Roman" w:eastAsia="Times New Roman" w:hAnsi="Times New Roman" w:cs="Times New Roman"/>
          <w:color w:val="6D6D6D"/>
          <w:sz w:val="23"/>
          <w:szCs w:val="23"/>
          <w:lang w:val="uk-UA" w:eastAsia="ru-RU"/>
        </w:rPr>
        <w:t>.</w:t>
      </w:r>
    </w:p>
    <w:p w:rsidR="004F47A9" w:rsidRPr="00A6073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</w:p>
    <w:p w:rsidR="004F47A9" w:rsidRPr="00A6073A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Обсяг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становить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193C6B" w:rsidRPr="00A6073A">
        <w:rPr>
          <w:rFonts w:ascii="Times New Roman" w:hAnsi="Times New Roman" w:cs="Times New Roman"/>
          <w:color w:val="000000"/>
          <w:sz w:val="23"/>
          <w:szCs w:val="23"/>
          <w:lang w:val="uk-UA"/>
        </w:rPr>
        <w:t>1 робота</w:t>
      </w:r>
    </w:p>
    <w:p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7B1B51"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виконання роботи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до 31.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включно.</w:t>
      </w:r>
    </w:p>
    <w:p w:rsidR="003F1093" w:rsidRPr="00A6073A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Закупівля здійснюється за </w:t>
      </w:r>
      <w:r w:rsidRPr="00A6073A">
        <w:rPr>
          <w:rFonts w:ascii="Times New Roman" w:hAnsi="Times New Roman" w:cs="Times New Roman"/>
          <w:iCs/>
          <w:sz w:val="23"/>
          <w:szCs w:val="23"/>
          <w:lang w:val="uk-UA"/>
        </w:rPr>
        <w:t xml:space="preserve">кошти 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державного бюджету </w:t>
      </w:r>
      <w:r w:rsidRPr="00A6073A">
        <w:rPr>
          <w:rFonts w:ascii="Times New Roman" w:hAnsi="Times New Roman" w:cs="Times New Roman"/>
          <w:iCs/>
          <w:sz w:val="23"/>
          <w:szCs w:val="23"/>
          <w:lang w:val="uk-UA"/>
        </w:rPr>
        <w:t xml:space="preserve">та 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кошти бюджету міської територіальної громади </w:t>
      </w:r>
      <w:r w:rsidRPr="00A6073A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(</w:t>
      </w:r>
      <w:proofErr w:type="spellStart"/>
      <w:r w:rsidRPr="00A6073A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співфінансування</w:t>
      </w:r>
      <w:proofErr w:type="spellEnd"/>
      <w:r w:rsidRPr="00A6073A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, власні кошти)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3F1093" w:rsidRPr="00CC2B9A" w:rsidRDefault="003F1093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Орієнтовний р</w:t>
      </w:r>
      <w:r w:rsidRPr="00CC2B9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озмір бюджетного призначення</w:t>
      </w:r>
      <w:r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="00810E9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14 049 </w:t>
      </w:r>
      <w:r w:rsid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804,00 грн. </w:t>
      </w:r>
      <w:r w:rsidR="00810E9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(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державний бюджет – </w:t>
      </w:r>
      <w:r w:rsid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</w:t>
      </w:r>
      <w:bookmarkStart w:id="0" w:name="_GoBack"/>
      <w:bookmarkEnd w:id="0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11</w:t>
      </w:r>
      <w:r w:rsid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 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275</w:t>
      </w:r>
      <w:r w:rsid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06</w:t>
      </w:r>
      <w:r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,00</w:t>
      </w:r>
      <w:r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грн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,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 кошти бюджету міської територіальної громади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– 2 774 744,00</w:t>
      </w:r>
      <w:r w:rsidR="00B31F46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грн</w:t>
      </w:r>
      <w:r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810E9E"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)</w:t>
      </w:r>
    </w:p>
    <w:p w:rsidR="00F708C2" w:rsidRPr="00CC2B9A" w:rsidRDefault="00C816AC" w:rsidP="00F708C2">
      <w:pPr>
        <w:spacing w:after="0" w:line="240" w:lineRule="auto"/>
        <w:rPr>
          <w:rStyle w:val="a8"/>
          <w:rFonts w:ascii="Times New Roman" w:hAnsi="Times New Roman" w:cs="Times New Roman"/>
          <w:sz w:val="23"/>
          <w:szCs w:val="23"/>
          <w:lang w:val="uk-UA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Обґрунтування розміру бюджетного призначення:</w:t>
      </w:r>
      <w:r w:rsidRPr="00A6073A">
        <w:rPr>
          <w:rStyle w:val="a8"/>
          <w:rFonts w:ascii="Times New Roman" w:hAnsi="Times New Roman" w:cs="Times New Roman"/>
          <w:sz w:val="23"/>
          <w:szCs w:val="23"/>
        </w:rPr>
        <w:t> </w:t>
      </w:r>
    </w:p>
    <w:p w:rsidR="00F708C2" w:rsidRPr="00A6073A" w:rsidRDefault="00F708C2" w:rsidP="00F708C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hAnsi="Times New Roman" w:cs="Times New Roman"/>
          <w:iCs/>
          <w:sz w:val="23"/>
          <w:szCs w:val="23"/>
          <w:lang w:val="uk-UA"/>
        </w:rPr>
        <w:t xml:space="preserve">Вартість предмета закупівлі складається з коштів 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державного бюджету </w:t>
      </w:r>
      <w:r w:rsidRPr="00A6073A">
        <w:rPr>
          <w:rFonts w:ascii="Times New Roman" w:hAnsi="Times New Roman" w:cs="Times New Roman"/>
          <w:iCs/>
          <w:sz w:val="23"/>
          <w:szCs w:val="23"/>
          <w:lang w:val="uk-UA"/>
        </w:rPr>
        <w:t xml:space="preserve">та 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коштів бюджету міської територіальної громади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(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співфінансування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, власні кошти)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>.</w:t>
      </w:r>
    </w:p>
    <w:p w:rsidR="009766C2" w:rsidRPr="00A6073A" w:rsidRDefault="009766C2" w:rsidP="000272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sz w:val="23"/>
          <w:szCs w:val="23"/>
          <w:lang w:val="uk-UA"/>
        </w:rPr>
        <w:t>Відповідно до розподілу у 2021 році бюджетних коштів за проектами регіонального розвитку, які можуть реалізовуватися за рахунок коштів, отриманих від Європейського Союзу у рамках виконання Угоди про фінансування Програми підтримки секторальної політики - Підтримка регіональної політики України, що пройшли конкурсний відбір у 2020 році</w:t>
      </w:r>
      <w:r w:rsidR="00F708C2" w:rsidRPr="00A6073A">
        <w:rPr>
          <w:sz w:val="23"/>
          <w:szCs w:val="23"/>
          <w:lang w:val="uk-UA"/>
        </w:rPr>
        <w:t xml:space="preserve"> та Рішення </w:t>
      </w:r>
      <w:r w:rsidR="00AC7423" w:rsidRPr="00A6073A">
        <w:rPr>
          <w:sz w:val="23"/>
          <w:szCs w:val="23"/>
          <w:lang w:val="uk-UA"/>
        </w:rPr>
        <w:t xml:space="preserve">десятої сесії </w:t>
      </w:r>
      <w:r w:rsidR="00AC7423" w:rsidRPr="00A6073A">
        <w:rPr>
          <w:sz w:val="23"/>
          <w:szCs w:val="23"/>
          <w:lang w:val="en-US"/>
        </w:rPr>
        <w:t>VIII</w:t>
      </w:r>
      <w:r w:rsidR="00AC7423" w:rsidRPr="00A6073A">
        <w:rPr>
          <w:sz w:val="23"/>
          <w:szCs w:val="23"/>
          <w:lang w:val="uk-UA"/>
        </w:rPr>
        <w:t xml:space="preserve"> скликання </w:t>
      </w:r>
      <w:r w:rsidR="00BE63F8" w:rsidRPr="00A6073A">
        <w:rPr>
          <w:sz w:val="23"/>
          <w:szCs w:val="23"/>
          <w:lang w:val="uk-UA"/>
        </w:rPr>
        <w:t xml:space="preserve">від 11 червня 2021 року № 262 </w:t>
      </w:r>
      <w:r w:rsidR="00F708C2" w:rsidRPr="00A6073A">
        <w:rPr>
          <w:sz w:val="23"/>
          <w:szCs w:val="23"/>
          <w:lang w:val="uk-UA"/>
        </w:rPr>
        <w:t>Новгород-Сіве</w:t>
      </w:r>
      <w:r w:rsidR="00BE63F8" w:rsidRPr="00A6073A">
        <w:rPr>
          <w:sz w:val="23"/>
          <w:szCs w:val="23"/>
          <w:lang w:val="uk-UA"/>
        </w:rPr>
        <w:t>р</w:t>
      </w:r>
      <w:r w:rsidR="00F708C2" w:rsidRPr="00A6073A">
        <w:rPr>
          <w:sz w:val="23"/>
          <w:szCs w:val="23"/>
          <w:lang w:val="uk-UA"/>
        </w:rPr>
        <w:t>ської міської ради Чернігівської області</w:t>
      </w:r>
      <w:r w:rsidR="00AC7423" w:rsidRPr="00A6073A">
        <w:rPr>
          <w:sz w:val="23"/>
          <w:szCs w:val="23"/>
          <w:lang w:val="uk-UA"/>
        </w:rPr>
        <w:t>.</w:t>
      </w:r>
    </w:p>
    <w:p w:rsidR="00C816AC" w:rsidRPr="00A6073A" w:rsidRDefault="00C816AC" w:rsidP="000272F2">
      <w:pPr>
        <w:pStyle w:val="newsdetailcardtext"/>
        <w:shd w:val="clear" w:color="auto" w:fill="FFFFFF"/>
        <w:spacing w:before="0" w:beforeAutospacing="0" w:after="0" w:afterAutospacing="0"/>
        <w:rPr>
          <w:sz w:val="23"/>
          <w:szCs w:val="23"/>
          <w:lang w:val="uk-UA"/>
        </w:rPr>
      </w:pPr>
      <w:r w:rsidRPr="00A6073A">
        <w:rPr>
          <w:rStyle w:val="a8"/>
          <w:sz w:val="23"/>
          <w:szCs w:val="23"/>
          <w:lang w:val="uk-UA"/>
        </w:rPr>
        <w:t>Очікувана вартість предмета закупівлі:</w:t>
      </w:r>
      <w:r w:rsidRPr="00A6073A">
        <w:rPr>
          <w:rStyle w:val="a8"/>
          <w:b w:val="0"/>
          <w:sz w:val="23"/>
          <w:szCs w:val="23"/>
        </w:rPr>
        <w:t> </w:t>
      </w:r>
      <w:r w:rsidR="00B21169" w:rsidRPr="00A6073A">
        <w:rPr>
          <w:sz w:val="23"/>
          <w:szCs w:val="23"/>
          <w:lang w:val="uk-UA"/>
        </w:rPr>
        <w:t>14 049 804,00  грн з ПДВ</w:t>
      </w:r>
      <w:r w:rsidR="00B31F46">
        <w:rPr>
          <w:sz w:val="23"/>
          <w:szCs w:val="23"/>
          <w:lang w:val="uk-UA"/>
        </w:rPr>
        <w:t>.</w:t>
      </w:r>
    </w:p>
    <w:p w:rsidR="00477339" w:rsidRPr="00A6073A" w:rsidRDefault="00C816AC" w:rsidP="000272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rStyle w:val="a8"/>
          <w:sz w:val="23"/>
          <w:szCs w:val="23"/>
          <w:lang w:val="uk-UA"/>
        </w:rPr>
        <w:t>Обґрунтування очікуваної вартості предмета закупівлі:</w:t>
      </w:r>
      <w:r w:rsidR="00AB1328" w:rsidRPr="00A6073A">
        <w:rPr>
          <w:rStyle w:val="a8"/>
          <w:b w:val="0"/>
          <w:sz w:val="23"/>
          <w:szCs w:val="23"/>
          <w:lang w:val="uk-UA"/>
        </w:rPr>
        <w:t xml:space="preserve"> </w:t>
      </w:r>
      <w:r w:rsidR="00EB5F5B" w:rsidRPr="00A6073A">
        <w:rPr>
          <w:sz w:val="23"/>
          <w:szCs w:val="23"/>
          <w:lang w:val="uk-UA"/>
        </w:rPr>
        <w:t xml:space="preserve">відповідно до </w:t>
      </w:r>
      <w:r w:rsidR="00477339" w:rsidRPr="00A6073A">
        <w:rPr>
          <w:sz w:val="23"/>
          <w:szCs w:val="23"/>
          <w:lang w:val="uk-UA"/>
        </w:rPr>
        <w:t xml:space="preserve">затвердженої </w:t>
      </w:r>
      <w:proofErr w:type="spellStart"/>
      <w:r w:rsidR="00EB5F5B" w:rsidRPr="00A6073A">
        <w:rPr>
          <w:sz w:val="23"/>
          <w:szCs w:val="23"/>
          <w:lang w:val="uk-UA"/>
        </w:rPr>
        <w:t>проєктно</w:t>
      </w:r>
      <w:proofErr w:type="spellEnd"/>
      <w:r w:rsidR="00EB5F5B" w:rsidRPr="00A6073A">
        <w:rPr>
          <w:sz w:val="23"/>
          <w:szCs w:val="23"/>
          <w:lang w:val="uk-UA"/>
        </w:rPr>
        <w:t>-кошторисної документації</w:t>
      </w:r>
      <w:r w:rsidR="00477339" w:rsidRPr="00A6073A">
        <w:rPr>
          <w:sz w:val="23"/>
          <w:szCs w:val="23"/>
          <w:lang w:val="uk-UA"/>
        </w:rPr>
        <w:t>.</w:t>
      </w:r>
    </w:p>
    <w:p w:rsidR="00391387" w:rsidRPr="00A6073A" w:rsidRDefault="00477339" w:rsidP="000272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sz w:val="23"/>
          <w:szCs w:val="23"/>
          <w:lang w:val="uk-UA"/>
        </w:rPr>
        <w:t>У зв’язку з обмеженням фінансування очікувана вартість закупівлі визначалася без врахування</w:t>
      </w:r>
      <w:r w:rsidR="00391387" w:rsidRPr="00A6073A">
        <w:rPr>
          <w:sz w:val="23"/>
          <w:szCs w:val="23"/>
          <w:lang w:val="uk-UA"/>
        </w:rPr>
        <w:t>:</w:t>
      </w:r>
    </w:p>
    <w:p w:rsidR="0008684C" w:rsidRPr="00A6073A" w:rsidRDefault="0008684C" w:rsidP="00AB1328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sz w:val="23"/>
          <w:szCs w:val="23"/>
          <w:lang w:val="uk-UA"/>
        </w:rPr>
        <w:t>- кошт</w:t>
      </w:r>
      <w:r w:rsidR="00A143A1" w:rsidRPr="00A6073A">
        <w:rPr>
          <w:sz w:val="23"/>
          <w:szCs w:val="23"/>
          <w:lang w:val="uk-UA"/>
        </w:rPr>
        <w:t>ів</w:t>
      </w:r>
      <w:r w:rsidRPr="00A6073A">
        <w:rPr>
          <w:sz w:val="23"/>
          <w:szCs w:val="23"/>
          <w:lang w:val="uk-UA"/>
        </w:rPr>
        <w:t xml:space="preserve"> на покриття ризику всіх учасників б</w:t>
      </w:r>
      <w:r w:rsidR="00F104CA" w:rsidRPr="00A6073A">
        <w:rPr>
          <w:sz w:val="23"/>
          <w:szCs w:val="23"/>
          <w:lang w:val="uk-UA"/>
        </w:rPr>
        <w:t>у</w:t>
      </w:r>
      <w:r w:rsidRPr="00A6073A">
        <w:rPr>
          <w:sz w:val="23"/>
          <w:szCs w:val="23"/>
          <w:lang w:val="uk-UA"/>
        </w:rPr>
        <w:t>дівництва;</w:t>
      </w:r>
    </w:p>
    <w:p w:rsidR="00F104CA" w:rsidRDefault="00F104CA" w:rsidP="00AB1328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sz w:val="23"/>
          <w:szCs w:val="23"/>
          <w:lang w:val="uk-UA"/>
        </w:rPr>
        <w:t>- кошт</w:t>
      </w:r>
      <w:r w:rsidR="00A143A1" w:rsidRPr="00A6073A">
        <w:rPr>
          <w:sz w:val="23"/>
          <w:szCs w:val="23"/>
          <w:lang w:val="uk-UA"/>
        </w:rPr>
        <w:t>ів</w:t>
      </w:r>
      <w:r w:rsidRPr="00A6073A">
        <w:rPr>
          <w:sz w:val="23"/>
          <w:szCs w:val="23"/>
          <w:lang w:val="uk-UA"/>
        </w:rPr>
        <w:t xml:space="preserve"> на покриття додаткових витрат , </w:t>
      </w:r>
      <w:proofErr w:type="spellStart"/>
      <w:r w:rsidRPr="00A6073A">
        <w:rPr>
          <w:sz w:val="23"/>
          <w:szCs w:val="23"/>
          <w:lang w:val="uk-UA"/>
        </w:rPr>
        <w:t>пов</w:t>
      </w:r>
      <w:proofErr w:type="spellEnd"/>
      <w:r w:rsidR="005554FE" w:rsidRPr="005554FE">
        <w:rPr>
          <w:sz w:val="23"/>
          <w:szCs w:val="23"/>
        </w:rPr>
        <w:t>’</w:t>
      </w:r>
      <w:proofErr w:type="spellStart"/>
      <w:r w:rsidRPr="00A6073A">
        <w:rPr>
          <w:sz w:val="23"/>
          <w:szCs w:val="23"/>
          <w:lang w:val="uk-UA"/>
        </w:rPr>
        <w:t>язаних</w:t>
      </w:r>
      <w:proofErr w:type="spellEnd"/>
      <w:r w:rsidRPr="00A6073A">
        <w:rPr>
          <w:sz w:val="23"/>
          <w:szCs w:val="23"/>
          <w:lang w:val="uk-UA"/>
        </w:rPr>
        <w:t xml:space="preserve"> з інфляційними процесами.</w:t>
      </w:r>
    </w:p>
    <w:p w:rsidR="00D97E33" w:rsidRPr="00A6073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Технічні та якісні характеристики предмета закупівлі:</w:t>
      </w:r>
      <w:r w:rsidRPr="00A6073A">
        <w:rPr>
          <w:rFonts w:ascii="Times New Roman" w:hAnsi="Times New Roman" w:cs="Times New Roman"/>
          <w:sz w:val="23"/>
          <w:szCs w:val="23"/>
        </w:rPr>
        <w:t> </w:t>
      </w:r>
    </w:p>
    <w:p w:rsidR="00D97E33" w:rsidRPr="00A6073A" w:rsidRDefault="00D97E33" w:rsidP="00D97E33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Технічні вимоги предмета закупівлі визначені відповідно до затвердженої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проєктно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-кошторисної документації.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Підряд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к 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ко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8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є 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і види робіт з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г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ід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 В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ідомості обсягів робіт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.</w:t>
      </w:r>
    </w:p>
    <w:p w:rsidR="00D97E33" w:rsidRPr="00A6073A" w:rsidRDefault="00D97E33" w:rsidP="00D97E33">
      <w:pPr>
        <w:suppressAutoHyphens/>
        <w:kinsoku w:val="0"/>
        <w:overflowPunct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Будівництво </w:t>
      </w:r>
      <w:r w:rsidRPr="00A6073A">
        <w:rPr>
          <w:rFonts w:ascii="Times New Roman" w:hAnsi="Times New Roman" w:cs="Times New Roman"/>
          <w:bCs/>
          <w:spacing w:val="-3"/>
          <w:sz w:val="23"/>
          <w:szCs w:val="23"/>
          <w:lang w:val="uk-UA"/>
        </w:rPr>
        <w:t>автомобільної дороги та елементів благоустрою вулиць Пробудження, Набережної в місті Новгороді-Сіверському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повинно бути виконано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</w:t>
      </w:r>
    </w:p>
    <w:p w:rsidR="00D97E33" w:rsidRPr="00A6073A" w:rsidRDefault="00D97E33" w:rsidP="00D97E33">
      <w:pPr>
        <w:widowControl w:val="0"/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нологія та якіс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ь вико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8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них робі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, якість з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то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ріалів повинні від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п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овід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ти вимог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м ді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ю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ч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ртів, 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б</w:t>
      </w:r>
      <w:r w:rsidRPr="00A6073A">
        <w:rPr>
          <w:rFonts w:ascii="Times New Roman" w:eastAsia="Times New Roman" w:hAnsi="Times New Roman" w:cs="Times New Roman"/>
          <w:spacing w:val="-8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дів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л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ь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, про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ипож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ни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та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ніт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норм і пр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вил 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новл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для д</w:t>
      </w:r>
      <w:r w:rsidRPr="00A6073A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ви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д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ів робі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.</w:t>
      </w:r>
    </w:p>
    <w:p w:rsidR="00D97E33" w:rsidRPr="00A6073A" w:rsidRDefault="00D97E33" w:rsidP="00D97E33">
      <w:pPr>
        <w:widowControl w:val="0"/>
        <w:tabs>
          <w:tab w:val="left" w:pos="11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икори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то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ні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ріали і обладн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ння пов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нні ві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д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повід</w:t>
      </w:r>
      <w:r w:rsidRPr="00A6073A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ти проектній до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к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ції, 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вним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 xml:space="preserve"> 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ртам і 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ніч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им 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ам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.</w:t>
      </w:r>
    </w:p>
    <w:p w:rsidR="00D97E33" w:rsidRPr="00A6073A" w:rsidRDefault="00D97E33" w:rsidP="00AB1328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</w:p>
    <w:sectPr w:rsidR="00D97E33" w:rsidRPr="00A6073A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B6D75"/>
    <w:rsid w:val="000C418F"/>
    <w:rsid w:val="00117BAC"/>
    <w:rsid w:val="00122072"/>
    <w:rsid w:val="0013574D"/>
    <w:rsid w:val="00144C69"/>
    <w:rsid w:val="0015326A"/>
    <w:rsid w:val="00153BDA"/>
    <w:rsid w:val="00163C46"/>
    <w:rsid w:val="001702BE"/>
    <w:rsid w:val="00193C6B"/>
    <w:rsid w:val="001B408C"/>
    <w:rsid w:val="001D604A"/>
    <w:rsid w:val="001F39DD"/>
    <w:rsid w:val="00201E61"/>
    <w:rsid w:val="00204302"/>
    <w:rsid w:val="00212A36"/>
    <w:rsid w:val="00217536"/>
    <w:rsid w:val="00295AFD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91387"/>
    <w:rsid w:val="003A5DFA"/>
    <w:rsid w:val="003F1093"/>
    <w:rsid w:val="004017E5"/>
    <w:rsid w:val="0042036E"/>
    <w:rsid w:val="00440D4A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4FE"/>
    <w:rsid w:val="00564DFF"/>
    <w:rsid w:val="005823F0"/>
    <w:rsid w:val="005A14F7"/>
    <w:rsid w:val="005A34A4"/>
    <w:rsid w:val="005A625C"/>
    <w:rsid w:val="005B5FF7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125BE"/>
    <w:rsid w:val="00D26A4C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7-01-001969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43F3-B17C-4A1D-9071-EBF7D999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2021-07-02T05:18:00Z</cp:lastPrinted>
  <dcterms:created xsi:type="dcterms:W3CDTF">2021-07-02T05:19:00Z</dcterms:created>
  <dcterms:modified xsi:type="dcterms:W3CDTF">2021-07-02T05:19:00Z</dcterms:modified>
</cp:coreProperties>
</file>